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475"/>
        <w:gridCol w:w="1758"/>
        <w:gridCol w:w="1375"/>
        <w:gridCol w:w="1415"/>
        <w:gridCol w:w="1614"/>
      </w:tblGrid>
      <w:tr w:rsidR="00C47A1B" w:rsidRPr="00C47A1B" w:rsidTr="00C47A1B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171450</wp:posOffset>
                  </wp:positionV>
                  <wp:extent cx="2047875" cy="809625"/>
                  <wp:effectExtent l="0" t="0" r="9525" b="0"/>
                  <wp:wrapNone/>
                  <wp:docPr id="2" name="Imagem 2" descr="logo impac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logo impact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8"/>
            </w:tblGrid>
            <w:tr w:rsidR="00C47A1B" w:rsidRPr="00C47A1B">
              <w:trPr>
                <w:trHeight w:val="300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47A1B" w:rsidRPr="00C47A1B" w:rsidRDefault="00C47A1B" w:rsidP="00C47A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47A1B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47A1B" w:rsidRPr="00C47A1B" w:rsidTr="00C47A1B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47A1B" w:rsidRPr="00C47A1B" w:rsidTr="00C47A1B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47A1B" w:rsidRPr="00C47A1B" w:rsidTr="00C47A1B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47A1B" w:rsidRPr="00C47A1B" w:rsidTr="00C47A1B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47A1B" w:rsidRPr="00C47A1B" w:rsidTr="00C47A1B">
        <w:trPr>
          <w:trHeight w:val="342"/>
        </w:trPr>
        <w:tc>
          <w:tcPr>
            <w:tcW w:w="895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47A1B" w:rsidRDefault="00C47A1B" w:rsidP="00C4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MAPA DE AVALIAÇÕES ENSINO FUNDAMENTAL II                                         </w:t>
            </w:r>
          </w:p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bookmarkStart w:id="0" w:name="_GoBack"/>
            <w:bookmarkEnd w:id="0"/>
            <w:r w:rsidRPr="00C47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    4º Bimestre / 2018</w:t>
            </w:r>
          </w:p>
        </w:tc>
      </w:tr>
      <w:tr w:rsidR="00C47A1B" w:rsidRPr="00C47A1B" w:rsidTr="00C47A1B">
        <w:trPr>
          <w:trHeight w:val="342"/>
        </w:trPr>
        <w:tc>
          <w:tcPr>
            <w:tcW w:w="895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C47A1B" w:rsidRPr="00C47A1B" w:rsidTr="00C47A1B">
        <w:trPr>
          <w:trHeight w:val="540"/>
        </w:trPr>
        <w:tc>
          <w:tcPr>
            <w:tcW w:w="895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C47A1B" w:rsidRPr="00C47A1B" w:rsidTr="00C47A1B">
        <w:trPr>
          <w:trHeight w:val="72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Avaliação Bimestral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Segunda-feira 17/09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Terça-feira 18/09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Quarta-feira 19/09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Quinta-feira 20/09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Sexta-feira 21/09</w:t>
            </w:r>
          </w:p>
        </w:tc>
      </w:tr>
      <w:tr w:rsidR="00C47A1B" w:rsidRPr="00C47A1B" w:rsidTr="00C47A1B">
        <w:trPr>
          <w:trHeight w:val="9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6º Ano 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color w:val="000000"/>
                <w:lang w:eastAsia="pt-BR"/>
              </w:rPr>
              <w:t>Português (Aline)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color w:val="000000"/>
                <w:lang w:eastAsia="pt-BR"/>
              </w:rPr>
              <w:t>História (</w:t>
            </w:r>
            <w:proofErr w:type="spellStart"/>
            <w:r w:rsidRPr="00C47A1B">
              <w:rPr>
                <w:rFonts w:ascii="Arial" w:eastAsia="Times New Roman" w:hAnsi="Arial" w:cs="Arial"/>
                <w:color w:val="000000"/>
                <w:lang w:eastAsia="pt-BR"/>
              </w:rPr>
              <w:t>Mariluce</w:t>
            </w:r>
            <w:proofErr w:type="spellEnd"/>
            <w:r w:rsidRPr="00C47A1B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color w:val="000000"/>
                <w:lang w:eastAsia="pt-BR"/>
              </w:rPr>
              <w:t>Redação (Aline)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color w:val="000000"/>
                <w:lang w:eastAsia="pt-BR"/>
              </w:rPr>
              <w:t>_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color w:val="000000"/>
                <w:lang w:eastAsia="pt-BR"/>
              </w:rPr>
              <w:t>Inglês (Mª Carolina)</w:t>
            </w:r>
          </w:p>
        </w:tc>
      </w:tr>
      <w:tr w:rsidR="00C47A1B" w:rsidRPr="00C47A1B" w:rsidTr="00C47A1B">
        <w:trPr>
          <w:trHeight w:val="97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Avaliação Bimestral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Segunda-feira 26/11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Terça-feira 27/11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Quarta-feira 28/11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Quinta-feira 29/11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Sexta-feira 30/11</w:t>
            </w:r>
          </w:p>
        </w:tc>
      </w:tr>
      <w:tr w:rsidR="00C47A1B" w:rsidRPr="00C47A1B" w:rsidTr="00C47A1B">
        <w:trPr>
          <w:trHeight w:val="930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6º Ano 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color w:val="000000"/>
                <w:lang w:eastAsia="pt-BR"/>
              </w:rPr>
              <w:t>Geografia (Cleiton)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color w:val="000000"/>
                <w:lang w:eastAsia="pt-BR"/>
              </w:rPr>
              <w:t>Matemática (Deborah)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color w:val="000000"/>
                <w:lang w:eastAsia="pt-BR"/>
              </w:rPr>
              <w:t>Ciências (Luciana)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color w:val="000000"/>
                <w:lang w:eastAsia="pt-BR"/>
              </w:rPr>
              <w:t xml:space="preserve">_ </w:t>
            </w:r>
          </w:p>
        </w:tc>
      </w:tr>
      <w:tr w:rsidR="00C47A1B" w:rsidRPr="00C47A1B" w:rsidTr="00C47A1B">
        <w:trPr>
          <w:trHeight w:val="30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47A1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CONTEÚDO – AVALIAÇÃO BIMESTRAL</w:t>
            </w:r>
          </w:p>
        </w:tc>
      </w:tr>
      <w:tr w:rsidR="00C47A1B" w:rsidRPr="00C47A1B" w:rsidTr="00C47A1B">
        <w:trPr>
          <w:trHeight w:val="42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Interpretação de texto / Verbo / Tempos verbais.</w:t>
            </w:r>
          </w:p>
        </w:tc>
      </w:tr>
      <w:tr w:rsidR="00C47A1B" w:rsidRPr="00C47A1B" w:rsidTr="00C47A1B">
        <w:trPr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Capítulo 14 - Grécia clássica e helenística. / Capítulo 15 - Cultura grega antiga.</w:t>
            </w:r>
          </w:p>
        </w:tc>
      </w:tr>
      <w:tr w:rsidR="00C47A1B" w:rsidRPr="00C47A1B" w:rsidTr="00C47A1B">
        <w:trPr>
          <w:trHeight w:val="37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Redação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Interpretação de texto / Produção de texto (texto de opinião).</w:t>
            </w:r>
          </w:p>
        </w:tc>
      </w:tr>
      <w:tr w:rsidR="00C47A1B" w:rsidRPr="00C47A1B" w:rsidTr="00C47A1B">
        <w:trPr>
          <w:trHeight w:val="6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Inglês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val="en-US" w:eastAsia="pt-BR"/>
              </w:rPr>
              <w:t xml:space="preserve">Unit 7 - Adjectives and opposites (Page: 100); There to BE (page: 104); Animals (page: 99) / Unit 8 – Clothes (Page: 113); Text and comprehension. / </w:t>
            </w:r>
            <w:proofErr w:type="spellStart"/>
            <w:r w:rsidRPr="00C47A1B">
              <w:rPr>
                <w:rFonts w:ascii="Calibri" w:eastAsia="Times New Roman" w:hAnsi="Calibri" w:cs="Calibri"/>
                <w:color w:val="000000"/>
                <w:lang w:val="en-US" w:eastAsia="pt-BR"/>
              </w:rPr>
              <w:t>Worbooks</w:t>
            </w:r>
            <w:proofErr w:type="spellEnd"/>
            <w:r w:rsidRPr="00C47A1B">
              <w:rPr>
                <w:rFonts w:ascii="Calibri" w:eastAsia="Times New Roman" w:hAnsi="Calibri" w:cs="Calibri"/>
                <w:color w:val="000000"/>
                <w:lang w:val="en-US" w:eastAsia="pt-BR"/>
              </w:rPr>
              <w:t xml:space="preserve"> pages: 157,158,159 and 160.</w:t>
            </w:r>
          </w:p>
        </w:tc>
      </w:tr>
      <w:tr w:rsidR="00C47A1B" w:rsidRPr="00C47A1B" w:rsidTr="00C47A1B">
        <w:trPr>
          <w:trHeight w:val="76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Capítulo 22 - As principais florestas do mundo / Capítulo 23 - As formações vegetais arbustiva e rasteira / Capítulo 24: Brasil clima e vegetação.</w:t>
            </w:r>
          </w:p>
        </w:tc>
      </w:tr>
      <w:tr w:rsidR="00C47A1B" w:rsidRPr="00C47A1B" w:rsidTr="00C47A1B">
        <w:trPr>
          <w:trHeight w:val="43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Perímetro / Áreas / Volume.</w:t>
            </w:r>
          </w:p>
        </w:tc>
      </w:tr>
      <w:tr w:rsidR="00C47A1B" w:rsidRPr="00C47A1B" w:rsidTr="00C47A1B">
        <w:trPr>
          <w:trHeight w:val="9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Ciências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1B" w:rsidRPr="00C47A1B" w:rsidRDefault="00C47A1B" w:rsidP="00C47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7A1B">
              <w:rPr>
                <w:rFonts w:ascii="Calibri" w:eastAsia="Times New Roman" w:hAnsi="Calibri" w:cs="Calibri"/>
                <w:color w:val="000000"/>
                <w:lang w:eastAsia="pt-BR"/>
              </w:rPr>
              <w:t>Cap. 14 - pág.274 a 286 (Camadas da atmosfera) / Cap. 15 - pág. 292 a 301 (Descoberta do barômetro) / Cap. 16 - pág. 310 a 322 ( O ar em movimento) / Estudar o  livro e o caderno.</w:t>
            </w:r>
          </w:p>
        </w:tc>
      </w:tr>
    </w:tbl>
    <w:p w:rsidR="00AA396D" w:rsidRDefault="00AA396D"/>
    <w:sectPr w:rsidR="00AA396D" w:rsidSect="00D02B09">
      <w:pgSz w:w="11906" w:h="16838"/>
      <w:pgMar w:top="1417" w:right="1701" w:bottom="1417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86"/>
    <w:rsid w:val="003B7286"/>
    <w:rsid w:val="00AA396D"/>
    <w:rsid w:val="00C47A1B"/>
    <w:rsid w:val="00D0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669D"/>
  <w15:chartTrackingRefBased/>
  <w15:docId w15:val="{1BAF0DFB-EE0D-4751-9E86-B8D73E02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i7</dc:creator>
  <cp:keywords/>
  <dc:description/>
  <cp:lastModifiedBy>Ultra i7</cp:lastModifiedBy>
  <cp:revision>3</cp:revision>
  <dcterms:created xsi:type="dcterms:W3CDTF">2018-11-07T17:07:00Z</dcterms:created>
  <dcterms:modified xsi:type="dcterms:W3CDTF">2018-11-08T11:11:00Z</dcterms:modified>
</cp:coreProperties>
</file>